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34718" w14:textId="77777777" w:rsidR="002F53D5" w:rsidRDefault="00B65604">
      <w:pPr>
        <w:pStyle w:val="Didefault"/>
        <w:spacing w:before="0" w:after="299"/>
        <w:rPr>
          <w:rFonts w:ascii="Times Roman" w:eastAsia="Times Roman" w:hAnsi="Times Roman" w:cs="Times Roman"/>
          <w:b/>
          <w:bCs/>
          <w:sz w:val="36"/>
          <w:szCs w:val="36"/>
        </w:rPr>
      </w:pPr>
      <w:r>
        <w:rPr>
          <w:rFonts w:ascii="Times Roman" w:hAnsi="Times Roman"/>
          <w:b/>
          <w:bCs/>
          <w:sz w:val="36"/>
          <w:szCs w:val="36"/>
        </w:rPr>
        <w:t>Terms &amp; Conditions</w:t>
      </w:r>
    </w:p>
    <w:p w14:paraId="46934719" w14:textId="77777777" w:rsidR="002F53D5" w:rsidRDefault="00B65604">
      <w:pPr>
        <w:pStyle w:val="Didefault"/>
        <w:spacing w:before="0" w:after="281"/>
        <w:rPr>
          <w:rFonts w:ascii="Times Roman" w:eastAsia="Times Roman" w:hAnsi="Times Roman" w:cs="Times Roman"/>
          <w:b/>
          <w:bCs/>
          <w:sz w:val="28"/>
          <w:szCs w:val="28"/>
        </w:rPr>
      </w:pPr>
      <w:r>
        <w:rPr>
          <w:rFonts w:ascii="Times Roman" w:hAnsi="Times Roman"/>
          <w:b/>
          <w:bCs/>
          <w:sz w:val="28"/>
          <w:szCs w:val="28"/>
        </w:rPr>
        <w:t>Limited Warranty: Vyvo Products</w:t>
      </w:r>
    </w:p>
    <w:p w14:paraId="4693471A" w14:textId="356F3351" w:rsidR="002F53D5" w:rsidRDefault="00B65604">
      <w:pPr>
        <w:pStyle w:val="Didefault"/>
        <w:spacing w:before="0" w:after="240"/>
        <w:rPr>
          <w:rFonts w:ascii="Times Roman" w:eastAsia="Times Roman" w:hAnsi="Times Roman" w:cs="Times Roman"/>
        </w:rPr>
      </w:pPr>
      <w:r>
        <w:rPr>
          <w:rFonts w:ascii="Times Roman" w:hAnsi="Times Roman"/>
        </w:rPr>
        <w:t xml:space="preserve">Vyvo warrants that your Vyvo Products are free from defects in materials or workmanship for a period of 1 (one) year from the date of receipt of the Vyvo Products, or for any longer period as required by applicable law, including </w:t>
      </w:r>
      <w:r>
        <w:rPr>
          <w:rFonts w:ascii="Times Roman" w:hAnsi="Times Roman"/>
          <w:lang w:val="it-IT"/>
        </w:rPr>
        <w:t>2 (</w:t>
      </w:r>
      <w:r>
        <w:rPr>
          <w:rFonts w:ascii="Times Roman" w:hAnsi="Times Roman"/>
        </w:rPr>
        <w:t>two</w:t>
      </w:r>
      <w:r>
        <w:rPr>
          <w:rFonts w:ascii="Times Roman" w:hAnsi="Times Roman"/>
          <w:lang w:val="it-IT"/>
        </w:rPr>
        <w:t>)</w:t>
      </w:r>
      <w:r>
        <w:rPr>
          <w:rFonts w:ascii="Times Roman" w:hAnsi="Times Roman"/>
        </w:rPr>
        <w:t xml:space="preserve"> years from the date of receipt of the Vyvo Products for residents of the European Economic Area (such period, the </w:t>
      </w:r>
      <w:r>
        <w:rPr>
          <w:rFonts w:ascii="Times Roman" w:hAnsi="Times Roman"/>
          <w:rtl/>
          <w:lang w:val="ar-SA"/>
        </w:rPr>
        <w:t>“</w:t>
      </w:r>
      <w:r>
        <w:rPr>
          <w:rFonts w:ascii="Times Roman" w:hAnsi="Times Roman"/>
        </w:rPr>
        <w:t xml:space="preserve">Warranty Period” and such warranty, the </w:t>
      </w:r>
      <w:r>
        <w:rPr>
          <w:rFonts w:ascii="Times Roman" w:hAnsi="Times Roman"/>
          <w:rtl/>
          <w:lang w:val="ar-SA"/>
        </w:rPr>
        <w:t>“</w:t>
      </w:r>
      <w:r>
        <w:rPr>
          <w:rFonts w:ascii="Times Roman" w:hAnsi="Times Roman"/>
        </w:rPr>
        <w:t>Limited Warranty”). If your Vyvo Products are defective during the Warranty Period, Vyvo will repair or replace your Vyvo Products, subject to the conditions below, at no additional charge. Vyvo is not responsible for repairing or replacing your Vyvo Products if you violate this Limited Warranty. This Limited Warranty is non-transferable. Any</w:t>
      </w:r>
      <w:r w:rsidR="00E210BC">
        <w:rPr>
          <w:rFonts w:ascii="Times Roman" w:hAnsi="Times Roman"/>
        </w:rPr>
        <w:t xml:space="preserve"> Vyvo Products replaced by the</w:t>
      </w:r>
      <w:r>
        <w:rPr>
          <w:rFonts w:ascii="Times Roman" w:hAnsi="Times Roman"/>
        </w:rPr>
        <w:t xml:space="preserve"> Limited Warranty shall be warranted under the original Warranty Period for the remainder of the Warranty Period, for 30 days after you receive your replacement Vyvo Products, or for any period as required by applicable law, whichever is longer.</w:t>
      </w:r>
    </w:p>
    <w:p w14:paraId="4693471B" w14:textId="77777777" w:rsidR="002F53D5" w:rsidRDefault="00B65604">
      <w:pPr>
        <w:pStyle w:val="Didefault"/>
        <w:spacing w:before="0" w:after="240"/>
        <w:rPr>
          <w:rFonts w:ascii="Times Roman" w:eastAsia="Times Roman" w:hAnsi="Times Roman" w:cs="Times Roman"/>
        </w:rPr>
      </w:pPr>
      <w:r>
        <w:rPr>
          <w:rFonts w:ascii="Times Roman" w:hAnsi="Times Roman"/>
        </w:rPr>
        <w:t>To be eligible for the Limited Warranty, you must:</w:t>
      </w:r>
    </w:p>
    <w:p w14:paraId="4693471C" w14:textId="77777777" w:rsidR="002F53D5" w:rsidRDefault="00B65604">
      <w:pPr>
        <w:pStyle w:val="Didefault"/>
        <w:numPr>
          <w:ilvl w:val="0"/>
          <w:numId w:val="2"/>
        </w:numPr>
        <w:spacing w:before="0"/>
        <w:rPr>
          <w:rFonts w:ascii="Times Roman" w:hAnsi="Times Roman"/>
        </w:rPr>
      </w:pPr>
      <w:r>
        <w:rPr>
          <w:rFonts w:ascii="Times Roman" w:hAnsi="Times Roman"/>
        </w:rPr>
        <w:t xml:space="preserve">Maintain an active account with no outstanding balance or unpaid </w:t>
      </w:r>
      <w:proofErr w:type="gramStart"/>
      <w:r>
        <w:rPr>
          <w:rFonts w:ascii="Times Roman" w:hAnsi="Times Roman"/>
        </w:rPr>
        <w:t>fees;</w:t>
      </w:r>
      <w:proofErr w:type="gramEnd"/>
    </w:p>
    <w:p w14:paraId="4693471D" w14:textId="77777777" w:rsidR="002F53D5" w:rsidRDefault="00B65604">
      <w:pPr>
        <w:pStyle w:val="Didefault"/>
        <w:numPr>
          <w:ilvl w:val="0"/>
          <w:numId w:val="2"/>
        </w:numPr>
        <w:spacing w:before="0"/>
        <w:rPr>
          <w:rFonts w:ascii="Times Roman" w:hAnsi="Times Roman"/>
        </w:rPr>
      </w:pPr>
      <w:r>
        <w:rPr>
          <w:rFonts w:ascii="Times Roman" w:hAnsi="Times Roman"/>
        </w:rPr>
        <w:t>Be the original purchaser of the Vyvo Product, meaning you personally bought the Vyvo Product being repaired or replaced through your account; and</w:t>
      </w:r>
    </w:p>
    <w:p w14:paraId="4693471E" w14:textId="77777777" w:rsidR="002F53D5" w:rsidRDefault="00B65604">
      <w:pPr>
        <w:pStyle w:val="Didefault"/>
        <w:numPr>
          <w:ilvl w:val="0"/>
          <w:numId w:val="2"/>
        </w:numPr>
        <w:spacing w:before="0"/>
        <w:rPr>
          <w:rFonts w:ascii="Times Roman" w:hAnsi="Times Roman"/>
        </w:rPr>
      </w:pPr>
      <w:r>
        <w:rPr>
          <w:rFonts w:ascii="Times Roman" w:hAnsi="Times Roman"/>
        </w:rPr>
        <w:t>Return the Vyvo Product within the applicable warranty period, in accordance with the procedures set forth below.</w:t>
      </w:r>
    </w:p>
    <w:p w14:paraId="4C2BF680" w14:textId="77777777" w:rsidR="007D71A8" w:rsidRDefault="007D71A8">
      <w:pPr>
        <w:pStyle w:val="Didefault"/>
        <w:spacing w:before="0" w:after="240"/>
        <w:rPr>
          <w:rFonts w:ascii="Times Roman" w:hAnsi="Times Roman"/>
        </w:rPr>
      </w:pPr>
    </w:p>
    <w:p w14:paraId="4693471F" w14:textId="05709C61" w:rsidR="002F53D5" w:rsidRDefault="00B65604">
      <w:pPr>
        <w:pStyle w:val="Didefault"/>
        <w:spacing w:before="0" w:after="240"/>
        <w:rPr>
          <w:rFonts w:ascii="Times Roman" w:eastAsia="Times Roman" w:hAnsi="Times Roman" w:cs="Times Roman"/>
        </w:rPr>
      </w:pPr>
      <w:r>
        <w:rPr>
          <w:rFonts w:ascii="Times Roman" w:hAnsi="Times Roman"/>
        </w:rPr>
        <w:t>This Limited Warranty does not cover:</w:t>
      </w:r>
    </w:p>
    <w:p w14:paraId="46934720" w14:textId="77777777" w:rsidR="002F53D5" w:rsidRDefault="00B65604">
      <w:pPr>
        <w:pStyle w:val="Didefault"/>
        <w:numPr>
          <w:ilvl w:val="0"/>
          <w:numId w:val="3"/>
        </w:numPr>
        <w:spacing w:before="0"/>
        <w:rPr>
          <w:rFonts w:ascii="Times Roman" w:hAnsi="Times Roman"/>
        </w:rPr>
      </w:pPr>
      <w:r>
        <w:rPr>
          <w:rFonts w:ascii="Times Roman" w:hAnsi="Times Roman"/>
        </w:rPr>
        <w:t xml:space="preserve">Non-Vyvo products or counterfeit </w:t>
      </w:r>
      <w:proofErr w:type="gramStart"/>
      <w:r>
        <w:rPr>
          <w:rFonts w:ascii="Times Roman" w:hAnsi="Times Roman"/>
        </w:rPr>
        <w:t>products;</w:t>
      </w:r>
      <w:proofErr w:type="gramEnd"/>
    </w:p>
    <w:p w14:paraId="46934721" w14:textId="77777777" w:rsidR="002F53D5" w:rsidRDefault="00B65604">
      <w:pPr>
        <w:pStyle w:val="Didefault"/>
        <w:numPr>
          <w:ilvl w:val="0"/>
          <w:numId w:val="2"/>
        </w:numPr>
        <w:spacing w:before="0"/>
        <w:rPr>
          <w:rFonts w:ascii="Times Roman" w:hAnsi="Times Roman"/>
        </w:rPr>
      </w:pPr>
      <w:r>
        <w:rPr>
          <w:rFonts w:ascii="Times Roman" w:hAnsi="Times Roman"/>
        </w:rPr>
        <w:t xml:space="preserve">Lost or stolen Vyvo </w:t>
      </w:r>
      <w:proofErr w:type="gramStart"/>
      <w:r>
        <w:rPr>
          <w:rFonts w:ascii="Times Roman" w:hAnsi="Times Roman"/>
        </w:rPr>
        <w:t>Products;</w:t>
      </w:r>
      <w:proofErr w:type="gramEnd"/>
    </w:p>
    <w:p w14:paraId="46934722" w14:textId="77777777" w:rsidR="002F53D5" w:rsidRDefault="00B65604">
      <w:pPr>
        <w:pStyle w:val="Didefault"/>
        <w:numPr>
          <w:ilvl w:val="0"/>
          <w:numId w:val="2"/>
        </w:numPr>
        <w:spacing w:before="0"/>
        <w:rPr>
          <w:rFonts w:ascii="Times Roman" w:hAnsi="Times Roman"/>
        </w:rPr>
      </w:pPr>
      <w:r>
        <w:rPr>
          <w:rFonts w:ascii="Times Roman" w:hAnsi="Times Roman"/>
        </w:rPr>
        <w:t xml:space="preserve">Damage or failure due to misuse, normal wear and tear, improper or negligent use, improper or abnormal use, or any use contrary to the instructions provided by </w:t>
      </w:r>
      <w:proofErr w:type="gramStart"/>
      <w:r>
        <w:rPr>
          <w:rFonts w:ascii="Times Roman" w:hAnsi="Times Roman"/>
        </w:rPr>
        <w:t>Vyvo;</w:t>
      </w:r>
      <w:proofErr w:type="gramEnd"/>
    </w:p>
    <w:p w14:paraId="46934723" w14:textId="77777777" w:rsidR="002F53D5" w:rsidRDefault="00B65604">
      <w:pPr>
        <w:pStyle w:val="Didefault"/>
        <w:numPr>
          <w:ilvl w:val="0"/>
          <w:numId w:val="2"/>
        </w:numPr>
        <w:spacing w:before="0"/>
        <w:rPr>
          <w:rFonts w:ascii="Times Roman" w:hAnsi="Times Roman"/>
        </w:rPr>
      </w:pPr>
      <w:r>
        <w:rPr>
          <w:rFonts w:ascii="Times Roman" w:hAnsi="Times Roman"/>
        </w:rPr>
        <w:t xml:space="preserve">Damage or failure due to accidents, acts of God, unauthorized commercial use, abuse, neglect, theft, or unusual atmospheric </w:t>
      </w:r>
      <w:proofErr w:type="gramStart"/>
      <w:r>
        <w:rPr>
          <w:rFonts w:ascii="Times Roman" w:hAnsi="Times Roman"/>
        </w:rPr>
        <w:t>conditions;</w:t>
      </w:r>
      <w:proofErr w:type="gramEnd"/>
    </w:p>
    <w:p w14:paraId="46934724" w14:textId="77777777" w:rsidR="002F53D5" w:rsidRDefault="00B65604">
      <w:pPr>
        <w:pStyle w:val="Didefault"/>
        <w:numPr>
          <w:ilvl w:val="0"/>
          <w:numId w:val="2"/>
        </w:numPr>
        <w:spacing w:before="0"/>
        <w:rPr>
          <w:rFonts w:ascii="Times Roman" w:hAnsi="Times Roman"/>
        </w:rPr>
      </w:pPr>
      <w:r>
        <w:rPr>
          <w:rFonts w:ascii="Times Roman" w:hAnsi="Times Roman"/>
        </w:rPr>
        <w:t xml:space="preserve">Cosmetic </w:t>
      </w:r>
      <w:proofErr w:type="gramStart"/>
      <w:r>
        <w:rPr>
          <w:rFonts w:ascii="Times Roman" w:hAnsi="Times Roman"/>
        </w:rPr>
        <w:t>damage;</w:t>
      </w:r>
      <w:proofErr w:type="gramEnd"/>
    </w:p>
    <w:p w14:paraId="46934725" w14:textId="77777777" w:rsidR="002F53D5" w:rsidRDefault="00B65604">
      <w:pPr>
        <w:pStyle w:val="Didefault"/>
        <w:numPr>
          <w:ilvl w:val="0"/>
          <w:numId w:val="2"/>
        </w:numPr>
        <w:spacing w:before="0"/>
        <w:rPr>
          <w:rFonts w:ascii="Times Roman" w:hAnsi="Times Roman"/>
        </w:rPr>
      </w:pPr>
      <w:r>
        <w:rPr>
          <w:rFonts w:ascii="Times Roman" w:hAnsi="Times Roman"/>
        </w:rPr>
        <w:t xml:space="preserve">Any unauthorized modification to the </w:t>
      </w:r>
      <w:proofErr w:type="gramStart"/>
      <w:r>
        <w:rPr>
          <w:rFonts w:ascii="Times Roman" w:hAnsi="Times Roman"/>
        </w:rPr>
        <w:t>product;</w:t>
      </w:r>
      <w:proofErr w:type="gramEnd"/>
    </w:p>
    <w:p w14:paraId="46934726" w14:textId="77777777" w:rsidR="002F53D5" w:rsidRDefault="00B65604">
      <w:pPr>
        <w:pStyle w:val="Didefault"/>
        <w:numPr>
          <w:ilvl w:val="0"/>
          <w:numId w:val="2"/>
        </w:numPr>
        <w:spacing w:before="0"/>
        <w:rPr>
          <w:rFonts w:ascii="Times Roman" w:hAnsi="Times Roman"/>
        </w:rPr>
      </w:pPr>
      <w:r>
        <w:rPr>
          <w:rFonts w:ascii="Times Roman" w:hAnsi="Times Roman"/>
        </w:rPr>
        <w:t>Attempted repair by unauthorized persons or with parts not originally intended for or compatible with Vyvo Products; or</w:t>
      </w:r>
    </w:p>
    <w:p w14:paraId="46934727" w14:textId="77777777" w:rsidR="002F53D5" w:rsidRDefault="00B65604">
      <w:pPr>
        <w:pStyle w:val="Didefault"/>
        <w:numPr>
          <w:ilvl w:val="0"/>
          <w:numId w:val="2"/>
        </w:numPr>
        <w:spacing w:before="0"/>
        <w:rPr>
          <w:rFonts w:ascii="Times Roman" w:hAnsi="Times Roman"/>
        </w:rPr>
      </w:pPr>
      <w:r>
        <w:rPr>
          <w:rFonts w:ascii="Times Roman" w:hAnsi="Times Roman"/>
        </w:rPr>
        <w:t>Any alteration of the factory model name and/or serial number.</w:t>
      </w:r>
    </w:p>
    <w:p w14:paraId="5EFB20A0" w14:textId="77777777" w:rsidR="00257E0D" w:rsidRDefault="00257E0D">
      <w:pPr>
        <w:pStyle w:val="Didefault"/>
        <w:spacing w:before="0" w:after="240"/>
        <w:rPr>
          <w:rFonts w:ascii="Times Roman" w:hAnsi="Times Roman"/>
        </w:rPr>
      </w:pPr>
    </w:p>
    <w:p w14:paraId="46934728" w14:textId="0841CA50" w:rsidR="002F53D5" w:rsidRDefault="00B65604">
      <w:pPr>
        <w:pStyle w:val="Didefault"/>
        <w:spacing w:before="0" w:after="240"/>
        <w:rPr>
          <w:rFonts w:ascii="Times Roman" w:eastAsia="Times Roman" w:hAnsi="Times Roman" w:cs="Times Roman"/>
        </w:rPr>
      </w:pPr>
      <w:r>
        <w:rPr>
          <w:rFonts w:ascii="Times Roman" w:hAnsi="Times Roman"/>
        </w:rPr>
        <w:t>This Limited Warranty provides the purchaser with specific legal rights, which are in addition to (and not in place of) any statutory rights you may have under applicable consumer rights law in your country of residence.</w:t>
      </w:r>
    </w:p>
    <w:p w14:paraId="46934729" w14:textId="77777777" w:rsidR="002F53D5" w:rsidRDefault="002F53D5">
      <w:pPr>
        <w:pStyle w:val="Didefault"/>
        <w:spacing w:before="0" w:after="240"/>
        <w:rPr>
          <w:rFonts w:ascii="Times Roman" w:eastAsia="Times Roman" w:hAnsi="Times Roman" w:cs="Times Roman"/>
        </w:rPr>
      </w:pPr>
    </w:p>
    <w:p w14:paraId="4693472A" w14:textId="77777777" w:rsidR="002F53D5" w:rsidRDefault="00B65604">
      <w:pPr>
        <w:pStyle w:val="Didefault"/>
        <w:spacing w:before="0" w:after="281"/>
        <w:rPr>
          <w:rFonts w:ascii="Times Roman" w:eastAsia="Times Roman" w:hAnsi="Times Roman" w:cs="Times Roman"/>
          <w:b/>
          <w:bCs/>
          <w:sz w:val="28"/>
          <w:szCs w:val="28"/>
        </w:rPr>
      </w:pPr>
      <w:r>
        <w:rPr>
          <w:rFonts w:ascii="Times Roman" w:hAnsi="Times Roman"/>
          <w:b/>
          <w:bCs/>
          <w:sz w:val="28"/>
          <w:szCs w:val="28"/>
        </w:rPr>
        <w:t>Product Warranty</w:t>
      </w:r>
    </w:p>
    <w:p w14:paraId="4693472B" w14:textId="77777777" w:rsidR="002F53D5" w:rsidRDefault="00B65604">
      <w:pPr>
        <w:pStyle w:val="Didefault"/>
        <w:spacing w:before="0" w:after="240"/>
        <w:rPr>
          <w:rFonts w:ascii="Times Roman" w:eastAsia="Times Roman" w:hAnsi="Times Roman" w:cs="Times Roman"/>
        </w:rPr>
      </w:pPr>
      <w:r>
        <w:rPr>
          <w:rFonts w:ascii="Times Roman" w:hAnsi="Times Roman"/>
        </w:rPr>
        <w:t xml:space="preserve">During </w:t>
      </w:r>
      <w:r>
        <w:rPr>
          <w:rFonts w:ascii="Times Roman" w:hAnsi="Times Roman"/>
          <w:lang w:val="it-IT"/>
        </w:rPr>
        <w:t xml:space="preserve">the Warranty </w:t>
      </w:r>
      <w:r>
        <w:rPr>
          <w:rFonts w:ascii="Times Roman" w:hAnsi="Times Roman"/>
        </w:rPr>
        <w:t xml:space="preserve">period, the user is entitled to request assistance and receive a replacement </w:t>
      </w:r>
      <w:proofErr w:type="gramStart"/>
      <w:r>
        <w:rPr>
          <w:rFonts w:ascii="Times Roman" w:hAnsi="Times Roman"/>
        </w:rPr>
        <w:t>of</w:t>
      </w:r>
      <w:proofErr w:type="gramEnd"/>
      <w:r>
        <w:rPr>
          <w:rFonts w:ascii="Times Roman" w:hAnsi="Times Roman"/>
        </w:rPr>
        <w:t xml:space="preserve"> the product if technical support does not resolve the issue. The warranty period commences from the date the product is received by the user. After this period, the user may contact our Customer Care for assistance, but will no longer be entitled to a free replacement.</w:t>
      </w:r>
    </w:p>
    <w:p w14:paraId="4693472C" w14:textId="5ADCDF9C" w:rsidR="002F53D5" w:rsidRDefault="00B65604">
      <w:pPr>
        <w:pStyle w:val="Didefault"/>
        <w:spacing w:before="0" w:after="240"/>
        <w:rPr>
          <w:rFonts w:ascii="Times Roman" w:eastAsia="Times Roman" w:hAnsi="Times Roman" w:cs="Times Roman"/>
        </w:rPr>
      </w:pPr>
      <w:r>
        <w:rPr>
          <w:rFonts w:ascii="Times Roman" w:hAnsi="Times Roman"/>
        </w:rPr>
        <w:lastRenderedPageBreak/>
        <w:t xml:space="preserve">For issues related to the operation of the </w:t>
      </w:r>
      <w:r w:rsidR="0069514F">
        <w:rPr>
          <w:rFonts w:ascii="Times Roman" w:hAnsi="Times Roman"/>
        </w:rPr>
        <w:t>BioSense</w:t>
      </w:r>
      <w:r>
        <w:rPr>
          <w:rFonts w:ascii="Times Roman" w:hAnsi="Times Roman"/>
        </w:rPr>
        <w:t xml:space="preserve"> Ring device (e.g., charging, data reading, software, etc.), the user must contact our Customer Care, which will provide technical support. The user must provide the order number, the device identification with its MAC address and/or Serial number (as indicated on the box), proof of the device's malfunction, and proof of ownership of the device (e.g., a screenshot or video of the app showing the connected device and its MAC address linked to the user's identity).</w:t>
      </w:r>
    </w:p>
    <w:p w14:paraId="4693472D" w14:textId="77777777" w:rsidR="002F53D5" w:rsidRDefault="00B65604">
      <w:pPr>
        <w:pStyle w:val="Didefault"/>
        <w:spacing w:before="0" w:after="240"/>
        <w:rPr>
          <w:rFonts w:ascii="Times Roman" w:eastAsia="Times Roman" w:hAnsi="Times Roman" w:cs="Times Roman"/>
        </w:rPr>
      </w:pPr>
      <w:r>
        <w:rPr>
          <w:rFonts w:ascii="Times Roman" w:hAnsi="Times Roman"/>
        </w:rPr>
        <w:t>Our operators are authorized to request all necessary information related to the case (e.g., photographs, videos, order details, etc.). If, following technical assistance, the problem persists, the operator will guide the user through the procedure for returning the non-functioning product and will grant authorization for the return. The product may only be shipped back after receiving authorization from one of our operators. If approved, the user will receive an RMA Number valid for 30 days along with instructions for returning the product to us. Products returned to the Company without a valid and authorized RMA Number or with an expired RMA Number (more than 30 days from issuance) will not qualify for a refund, and the product will be returned to the user at their expense.</w:t>
      </w:r>
    </w:p>
    <w:p w14:paraId="4693472E" w14:textId="77777777" w:rsidR="002F53D5" w:rsidRDefault="00B65604">
      <w:pPr>
        <w:pStyle w:val="Didefault"/>
        <w:spacing w:before="0" w:after="240"/>
        <w:rPr>
          <w:rFonts w:ascii="Times Roman" w:eastAsia="Times Roman" w:hAnsi="Times Roman" w:cs="Times Roman"/>
        </w:rPr>
      </w:pPr>
      <w:r>
        <w:rPr>
          <w:rFonts w:ascii="Times Roman" w:hAnsi="Times Roman"/>
        </w:rPr>
        <w:t xml:space="preserve">Unauthorized returns do not entitle the user to a replacement and do not obligate the Company to fulfill any obligations to the user. The Company also bears no responsibility for the fate of products returned without authorization. </w:t>
      </w:r>
    </w:p>
    <w:p w14:paraId="4693472F" w14:textId="23F319BC" w:rsidR="002F53D5" w:rsidRDefault="00B65604">
      <w:pPr>
        <w:pStyle w:val="Didefault"/>
        <w:spacing w:before="0" w:after="240"/>
        <w:rPr>
          <w:rFonts w:ascii="Times Roman" w:eastAsia="Times Roman" w:hAnsi="Times Roman" w:cs="Times Roman"/>
        </w:rPr>
      </w:pPr>
      <w:r>
        <w:rPr>
          <w:rFonts w:ascii="Times Roman" w:hAnsi="Times Roman"/>
        </w:rPr>
        <w:t xml:space="preserve">Once the </w:t>
      </w:r>
      <w:r w:rsidR="0069514F">
        <w:rPr>
          <w:rFonts w:ascii="Times Roman" w:hAnsi="Times Roman"/>
        </w:rPr>
        <w:t>BioSense</w:t>
      </w:r>
      <w:r>
        <w:rPr>
          <w:rFonts w:ascii="Times Roman" w:hAnsi="Times Roman"/>
        </w:rPr>
        <w:t xml:space="preserve"> Ring, for which the return has been authorized, is received in the reference warehouse and the relevant fault checks are completed, the user will receive a replacement product at no additional cost, and the return shipping costs of the defective product will be reimbursed. </w:t>
      </w:r>
    </w:p>
    <w:p w14:paraId="46934730" w14:textId="77777777" w:rsidR="002F53D5" w:rsidRDefault="00B65604">
      <w:pPr>
        <w:pStyle w:val="Didefault"/>
        <w:spacing w:before="0" w:after="240"/>
        <w:rPr>
          <w:rFonts w:ascii="Times Roman" w:eastAsia="Times Roman" w:hAnsi="Times Roman" w:cs="Times Roman"/>
        </w:rPr>
      </w:pPr>
      <w:r>
        <w:rPr>
          <w:rFonts w:ascii="Times Roman" w:hAnsi="Times Roman"/>
        </w:rPr>
        <w:t>If the reported fault is not substantiated, the user will be contacted by Customer Care, and it will be the user</w:t>
      </w:r>
      <w:r>
        <w:rPr>
          <w:rFonts w:ascii="Times Roman" w:hAnsi="Times Roman"/>
          <w:rtl/>
        </w:rPr>
        <w:t>’</w:t>
      </w:r>
      <w:r>
        <w:rPr>
          <w:rFonts w:ascii="Times Roman" w:hAnsi="Times Roman"/>
        </w:rPr>
        <w:t>s responsibility to provide explanations and cover any costs associated with the return shipping of the product.</w:t>
      </w:r>
    </w:p>
    <w:p w14:paraId="46934731" w14:textId="77777777" w:rsidR="002F53D5" w:rsidRDefault="00B65604">
      <w:pPr>
        <w:pStyle w:val="Didefault"/>
        <w:spacing w:before="0" w:after="281"/>
        <w:rPr>
          <w:rFonts w:ascii="Times Roman" w:eastAsia="Times Roman" w:hAnsi="Times Roman" w:cs="Times Roman"/>
          <w:b/>
          <w:bCs/>
          <w:sz w:val="28"/>
          <w:szCs w:val="28"/>
        </w:rPr>
      </w:pPr>
      <w:r>
        <w:rPr>
          <w:rFonts w:ascii="Times Roman" w:hAnsi="Times Roman"/>
          <w:b/>
          <w:bCs/>
          <w:sz w:val="28"/>
          <w:szCs w:val="28"/>
        </w:rPr>
        <w:t>30-Day Return Policy</w:t>
      </w:r>
    </w:p>
    <w:p w14:paraId="46934732" w14:textId="66346D4C" w:rsidR="002F53D5" w:rsidRDefault="00B65604">
      <w:pPr>
        <w:pStyle w:val="Didefault"/>
        <w:spacing w:before="0" w:after="240"/>
        <w:rPr>
          <w:rFonts w:ascii="Times Roman" w:eastAsia="Times Roman" w:hAnsi="Times Roman" w:cs="Times Roman"/>
        </w:rPr>
      </w:pPr>
      <w:r>
        <w:rPr>
          <w:rFonts w:ascii="Times Roman" w:hAnsi="Times Roman"/>
        </w:rPr>
        <w:t xml:space="preserve">If you are dissatisfied with the </w:t>
      </w:r>
      <w:r w:rsidR="0069514F">
        <w:rPr>
          <w:rFonts w:ascii="Times Roman" w:hAnsi="Times Roman"/>
        </w:rPr>
        <w:t>BioSense</w:t>
      </w:r>
      <w:r>
        <w:rPr>
          <w:rFonts w:ascii="Times Roman" w:hAnsi="Times Roman"/>
        </w:rPr>
        <w:t xml:space="preserve"> Ring, you may request to return the product, at your own cost, within 30 days of our shipment of the product to you. For an eligible return, you will be refunded the purchase price, excluding shipping costs incurred, less a 10% restocking fee. For orders canceled prior to shipping, you will be refunded the purchase price, including shipping costs.</w:t>
      </w:r>
    </w:p>
    <w:p w14:paraId="46934733" w14:textId="77777777" w:rsidR="002F53D5" w:rsidRDefault="00B65604">
      <w:pPr>
        <w:pStyle w:val="Didefault"/>
        <w:spacing w:before="0" w:after="240"/>
        <w:rPr>
          <w:rFonts w:ascii="Times Roman" w:eastAsia="Times Roman" w:hAnsi="Times Roman" w:cs="Times Roman"/>
        </w:rPr>
      </w:pPr>
      <w:r>
        <w:rPr>
          <w:rFonts w:ascii="Times Roman" w:hAnsi="Times Roman"/>
        </w:rPr>
        <w:t>To be eligible for a refund under this 30-Day Return Policy, you must:</w:t>
      </w:r>
    </w:p>
    <w:p w14:paraId="46934734" w14:textId="77777777" w:rsidR="002F53D5" w:rsidRDefault="00B65604">
      <w:pPr>
        <w:pStyle w:val="Didefault"/>
        <w:numPr>
          <w:ilvl w:val="0"/>
          <w:numId w:val="4"/>
        </w:numPr>
        <w:spacing w:before="0"/>
        <w:rPr>
          <w:rFonts w:ascii="Times Roman" w:hAnsi="Times Roman"/>
        </w:rPr>
      </w:pPr>
      <w:r>
        <w:rPr>
          <w:rFonts w:ascii="Times Roman" w:hAnsi="Times Roman"/>
        </w:rPr>
        <w:t xml:space="preserve">Maintain an active account with no outstanding balance or unpaid </w:t>
      </w:r>
      <w:proofErr w:type="gramStart"/>
      <w:r>
        <w:rPr>
          <w:rFonts w:ascii="Times Roman" w:hAnsi="Times Roman"/>
        </w:rPr>
        <w:t>fees;</w:t>
      </w:r>
      <w:proofErr w:type="gramEnd"/>
    </w:p>
    <w:p w14:paraId="46934735" w14:textId="77777777" w:rsidR="002F53D5" w:rsidRDefault="00B65604">
      <w:pPr>
        <w:pStyle w:val="Didefault"/>
        <w:numPr>
          <w:ilvl w:val="0"/>
          <w:numId w:val="4"/>
        </w:numPr>
        <w:spacing w:before="0"/>
        <w:rPr>
          <w:rFonts w:ascii="Times Roman" w:hAnsi="Times Roman"/>
        </w:rPr>
      </w:pPr>
      <w:r>
        <w:rPr>
          <w:rFonts w:ascii="Times Roman" w:hAnsi="Times Roman"/>
        </w:rPr>
        <w:t>Be the original purchaser of the product, meaning you personally bought the product being returned through your account; and</w:t>
      </w:r>
    </w:p>
    <w:p w14:paraId="46934736" w14:textId="061082C5" w:rsidR="002F53D5" w:rsidRDefault="00B65604">
      <w:pPr>
        <w:pStyle w:val="Didefault"/>
        <w:numPr>
          <w:ilvl w:val="0"/>
          <w:numId w:val="4"/>
        </w:numPr>
        <w:spacing w:before="0"/>
        <w:rPr>
          <w:rFonts w:ascii="Times Roman" w:hAnsi="Times Roman"/>
        </w:rPr>
      </w:pPr>
      <w:r>
        <w:rPr>
          <w:rFonts w:ascii="Times Roman" w:hAnsi="Times Roman"/>
        </w:rPr>
        <w:t>Return the product within the specified time, in accordance with the procedures, in resalable condition in its original undamaged packaging with all components and accessories included and unused.</w:t>
      </w:r>
    </w:p>
    <w:p w14:paraId="46934737" w14:textId="77777777" w:rsidR="002F53D5" w:rsidRDefault="002F53D5">
      <w:pPr>
        <w:pStyle w:val="Didefault"/>
        <w:spacing w:before="0"/>
        <w:rPr>
          <w:rFonts w:ascii="Times Roman" w:eastAsia="Times Roman" w:hAnsi="Times Roman" w:cs="Times Roman"/>
        </w:rPr>
      </w:pPr>
    </w:p>
    <w:p w14:paraId="46934738" w14:textId="77777777" w:rsidR="002F53D5" w:rsidRDefault="00B65604">
      <w:pPr>
        <w:pStyle w:val="Didefault"/>
        <w:spacing w:before="0" w:after="240" w:line="216" w:lineRule="auto"/>
        <w:rPr>
          <w:rFonts w:ascii="Times Roman" w:eastAsia="Times Roman" w:hAnsi="Times Roman" w:cs="Times Roman"/>
        </w:rPr>
      </w:pPr>
      <w:r>
        <w:rPr>
          <w:rFonts w:ascii="Times Roman" w:hAnsi="Times Roman"/>
        </w:rPr>
        <w:t>This 30-Day Return Policy does not cover:</w:t>
      </w:r>
    </w:p>
    <w:p w14:paraId="46934739" w14:textId="77777777" w:rsidR="002F53D5" w:rsidRDefault="00B65604">
      <w:pPr>
        <w:pStyle w:val="Didefault"/>
        <w:numPr>
          <w:ilvl w:val="0"/>
          <w:numId w:val="5"/>
        </w:numPr>
        <w:spacing w:before="0" w:line="216" w:lineRule="auto"/>
        <w:rPr>
          <w:rFonts w:ascii="Times Roman" w:hAnsi="Times Roman"/>
        </w:rPr>
      </w:pPr>
      <w:r>
        <w:rPr>
          <w:rFonts w:ascii="Times Roman" w:hAnsi="Times Roman"/>
        </w:rPr>
        <w:t xml:space="preserve">Products that are </w:t>
      </w:r>
      <w:proofErr w:type="gramStart"/>
      <w:r>
        <w:rPr>
          <w:rFonts w:ascii="Times Roman" w:hAnsi="Times Roman"/>
        </w:rPr>
        <w:t>damaged;</w:t>
      </w:r>
      <w:proofErr w:type="gramEnd"/>
    </w:p>
    <w:p w14:paraId="4693473A" w14:textId="77777777" w:rsidR="002F53D5" w:rsidRDefault="00B65604">
      <w:pPr>
        <w:pStyle w:val="Didefault"/>
        <w:numPr>
          <w:ilvl w:val="0"/>
          <w:numId w:val="4"/>
        </w:numPr>
        <w:spacing w:before="0" w:line="216" w:lineRule="auto"/>
        <w:rPr>
          <w:rFonts w:ascii="Times Roman" w:hAnsi="Times Roman"/>
        </w:rPr>
      </w:pPr>
      <w:r>
        <w:rPr>
          <w:rFonts w:ascii="Times Roman" w:hAnsi="Times Roman"/>
        </w:rPr>
        <w:t xml:space="preserve">Products purchased by third </w:t>
      </w:r>
      <w:proofErr w:type="gramStart"/>
      <w:r>
        <w:rPr>
          <w:rFonts w:ascii="Times Roman" w:hAnsi="Times Roman"/>
        </w:rPr>
        <w:t>parties;</w:t>
      </w:r>
      <w:proofErr w:type="gramEnd"/>
    </w:p>
    <w:p w14:paraId="4693473B" w14:textId="77777777" w:rsidR="002F53D5" w:rsidRDefault="00B65604">
      <w:pPr>
        <w:pStyle w:val="Didefault"/>
        <w:numPr>
          <w:ilvl w:val="0"/>
          <w:numId w:val="4"/>
        </w:numPr>
        <w:spacing w:before="0"/>
        <w:rPr>
          <w:rFonts w:ascii="Times Roman" w:hAnsi="Times Roman"/>
        </w:rPr>
      </w:pPr>
      <w:r>
        <w:rPr>
          <w:rFonts w:ascii="Times Roman" w:hAnsi="Times Roman"/>
        </w:rPr>
        <w:t>Lost or stolen products; or</w:t>
      </w:r>
    </w:p>
    <w:p w14:paraId="4693473C" w14:textId="77777777" w:rsidR="002F53D5" w:rsidRDefault="00B65604">
      <w:pPr>
        <w:pStyle w:val="Didefault"/>
        <w:numPr>
          <w:ilvl w:val="0"/>
          <w:numId w:val="4"/>
        </w:numPr>
        <w:spacing w:before="0"/>
        <w:rPr>
          <w:rFonts w:ascii="Times Roman" w:hAnsi="Times Roman"/>
        </w:rPr>
      </w:pPr>
      <w:r>
        <w:rPr>
          <w:rFonts w:ascii="Times Roman" w:hAnsi="Times Roman"/>
        </w:rPr>
        <w:t>Defective products that may be replaced under our warranty.</w:t>
      </w:r>
    </w:p>
    <w:p w14:paraId="4693473D" w14:textId="77777777" w:rsidR="002F53D5" w:rsidRDefault="002F53D5">
      <w:pPr>
        <w:pStyle w:val="Didefault"/>
        <w:spacing w:before="0" w:after="240"/>
        <w:rPr>
          <w:rFonts w:ascii="Times Roman" w:eastAsia="Times Roman" w:hAnsi="Times Roman" w:cs="Times Roman"/>
        </w:rPr>
      </w:pPr>
    </w:p>
    <w:p w14:paraId="4693473E" w14:textId="77777777" w:rsidR="002F53D5" w:rsidRDefault="00B65604">
      <w:pPr>
        <w:pStyle w:val="Didefault"/>
        <w:spacing w:before="0" w:after="240"/>
        <w:rPr>
          <w:rFonts w:ascii="Times Roman" w:eastAsia="Times Roman" w:hAnsi="Times Roman" w:cs="Times Roman"/>
        </w:rPr>
      </w:pPr>
      <w:r>
        <w:rPr>
          <w:rFonts w:ascii="Times Roman" w:hAnsi="Times Roman"/>
        </w:rPr>
        <w:lastRenderedPageBreak/>
        <w:t>You may return eligible individual products purchased as part of a kit, bundle, or package for a partial refund. Partial refund amounts will be calculated as the total purchase price, less the full undiscounted price of the items not returned.</w:t>
      </w:r>
    </w:p>
    <w:p w14:paraId="4693473F" w14:textId="77777777" w:rsidR="002F53D5" w:rsidRDefault="00B65604">
      <w:pPr>
        <w:pStyle w:val="Didefault"/>
        <w:spacing w:before="0" w:after="240"/>
        <w:rPr>
          <w:rFonts w:ascii="Times Roman" w:eastAsia="Times Roman" w:hAnsi="Times Roman" w:cs="Times Roman"/>
        </w:rPr>
      </w:pPr>
      <w:r>
        <w:rPr>
          <w:rFonts w:ascii="Times Roman" w:hAnsi="Times Roman"/>
        </w:rPr>
        <w:t>Refunds are typically processed within 60 days following our receipt of validly returned products. Unless otherwise approved, any refund will be issued via the original payment method.</w:t>
      </w:r>
    </w:p>
    <w:p w14:paraId="46934740" w14:textId="5351E34D" w:rsidR="002F53D5" w:rsidRDefault="00B65604">
      <w:pPr>
        <w:pStyle w:val="Didefault"/>
        <w:spacing w:before="0" w:after="281"/>
        <w:rPr>
          <w:rFonts w:ascii="Times Roman" w:eastAsia="Times Roman" w:hAnsi="Times Roman" w:cs="Times Roman"/>
          <w:b/>
          <w:bCs/>
          <w:sz w:val="28"/>
          <w:szCs w:val="28"/>
        </w:rPr>
      </w:pPr>
      <w:r>
        <w:rPr>
          <w:rFonts w:ascii="Times Roman" w:hAnsi="Times Roman"/>
          <w:b/>
          <w:bCs/>
          <w:sz w:val="28"/>
          <w:szCs w:val="28"/>
        </w:rPr>
        <w:t xml:space="preserve">Replacement for the </w:t>
      </w:r>
      <w:r w:rsidR="0069514F">
        <w:rPr>
          <w:rFonts w:ascii="Times Roman" w:hAnsi="Times Roman"/>
          <w:b/>
          <w:bCs/>
          <w:sz w:val="28"/>
          <w:szCs w:val="28"/>
        </w:rPr>
        <w:t>BioSense</w:t>
      </w:r>
      <w:r>
        <w:rPr>
          <w:rFonts w:ascii="Times Roman" w:hAnsi="Times Roman"/>
          <w:b/>
          <w:bCs/>
          <w:sz w:val="28"/>
          <w:szCs w:val="28"/>
        </w:rPr>
        <w:t xml:space="preserve"> Ring </w:t>
      </w:r>
      <w:r w:rsidR="000F0F62">
        <w:rPr>
          <w:rFonts w:ascii="Times Roman" w:hAnsi="Times Roman"/>
          <w:b/>
          <w:bCs/>
          <w:sz w:val="28"/>
          <w:szCs w:val="28"/>
        </w:rPr>
        <w:t>if Wrong Siz</w:t>
      </w:r>
      <w:r w:rsidR="00BF396F">
        <w:rPr>
          <w:rFonts w:ascii="Times Roman" w:hAnsi="Times Roman"/>
          <w:b/>
          <w:bCs/>
          <w:sz w:val="28"/>
          <w:szCs w:val="28"/>
        </w:rPr>
        <w:t>e Purchased</w:t>
      </w:r>
    </w:p>
    <w:p w14:paraId="46934741" w14:textId="4FE1009F" w:rsidR="002F53D5" w:rsidRDefault="00B65604">
      <w:pPr>
        <w:pStyle w:val="Didefault"/>
        <w:spacing w:before="0" w:after="240"/>
        <w:rPr>
          <w:rFonts w:ascii="Times Roman" w:eastAsia="Times Roman" w:hAnsi="Times Roman" w:cs="Times Roman"/>
        </w:rPr>
      </w:pPr>
      <w:r>
        <w:rPr>
          <w:rFonts w:ascii="Times Roman" w:hAnsi="Times Roman"/>
        </w:rPr>
        <w:t xml:space="preserve">In the case of purchasing the wrong size of the </w:t>
      </w:r>
      <w:r w:rsidR="0069514F">
        <w:rPr>
          <w:rFonts w:ascii="Times Roman" w:hAnsi="Times Roman"/>
        </w:rPr>
        <w:t>BioSense</w:t>
      </w:r>
      <w:r>
        <w:rPr>
          <w:rFonts w:ascii="Times Roman" w:hAnsi="Times Roman"/>
        </w:rPr>
        <w:t xml:space="preserve"> Ring, the user is entitled to request a replacement of the device from the Company. In such instances, the user will be responsible for all costs associated with shipping the device to our warehouse and for the shipment of the replacement product from the Company</w:t>
      </w:r>
      <w:r w:rsidR="0057075A">
        <w:rPr>
          <w:rFonts w:ascii="Times Roman" w:hAnsi="Times Roman"/>
        </w:rPr>
        <w:t xml:space="preserve"> to the user</w:t>
      </w:r>
      <w:r>
        <w:rPr>
          <w:rFonts w:ascii="Times Roman" w:hAnsi="Times Roman"/>
        </w:rPr>
        <w:t>.</w:t>
      </w:r>
    </w:p>
    <w:p w14:paraId="46934742" w14:textId="77777777" w:rsidR="002F53D5" w:rsidRDefault="00B65604">
      <w:pPr>
        <w:pStyle w:val="Didefault"/>
        <w:spacing w:before="0" w:after="240"/>
        <w:rPr>
          <w:rFonts w:ascii="Times Roman" w:eastAsia="Times Roman" w:hAnsi="Times Roman" w:cs="Times Roman"/>
        </w:rPr>
      </w:pPr>
      <w:r>
        <w:rPr>
          <w:rFonts w:ascii="Times Roman" w:hAnsi="Times Roman"/>
        </w:rPr>
        <w:t>To request such a replacement, the user must contact Customer Care, which will authorize the replacement and provide the amount of shipping costs to be incurred. The shipment of the replacement device will occur only after the payment of these costs has been received.</w:t>
      </w:r>
    </w:p>
    <w:p w14:paraId="46934743" w14:textId="77777777" w:rsidR="002F53D5" w:rsidRDefault="00B65604">
      <w:pPr>
        <w:pStyle w:val="Didefault"/>
        <w:spacing w:before="0" w:after="240"/>
        <w:rPr>
          <w:rFonts w:ascii="Times Roman" w:eastAsia="Times Roman" w:hAnsi="Times Roman" w:cs="Times Roman"/>
        </w:rPr>
      </w:pPr>
      <w:r>
        <w:rPr>
          <w:rFonts w:ascii="Times Roman" w:hAnsi="Times Roman"/>
        </w:rPr>
        <w:t>The product must be returned in accordance with the procedures, in resalable condition in its original undamaged packaging, with all components and accessories included and unused.</w:t>
      </w:r>
    </w:p>
    <w:p w14:paraId="46934744" w14:textId="77777777" w:rsidR="002F53D5" w:rsidRDefault="00B65604">
      <w:pPr>
        <w:pStyle w:val="Didefault"/>
        <w:spacing w:before="0" w:after="240"/>
        <w:rPr>
          <w:rFonts w:ascii="Times Roman" w:eastAsia="Times Roman" w:hAnsi="Times Roman" w:cs="Times Roman"/>
        </w:rPr>
      </w:pPr>
      <w:r>
        <w:rPr>
          <w:rFonts w:ascii="Times Roman" w:hAnsi="Times Roman"/>
        </w:rPr>
        <w:t>This procedure does not cover:</w:t>
      </w:r>
    </w:p>
    <w:p w14:paraId="46934745" w14:textId="77777777" w:rsidR="002F53D5" w:rsidRDefault="00B65604">
      <w:pPr>
        <w:pStyle w:val="Didefault"/>
        <w:numPr>
          <w:ilvl w:val="0"/>
          <w:numId w:val="6"/>
        </w:numPr>
        <w:spacing w:before="0"/>
        <w:rPr>
          <w:rFonts w:ascii="Times Roman" w:hAnsi="Times Roman"/>
        </w:rPr>
      </w:pPr>
      <w:r>
        <w:rPr>
          <w:rFonts w:ascii="Times Roman" w:hAnsi="Times Roman"/>
        </w:rPr>
        <w:t xml:space="preserve">Products that have been </w:t>
      </w:r>
      <w:proofErr w:type="gramStart"/>
      <w:r>
        <w:rPr>
          <w:rFonts w:ascii="Times Roman" w:hAnsi="Times Roman"/>
        </w:rPr>
        <w:t>damaged;</w:t>
      </w:r>
      <w:proofErr w:type="gramEnd"/>
    </w:p>
    <w:p w14:paraId="46934746" w14:textId="77777777" w:rsidR="002F53D5" w:rsidRDefault="00B65604">
      <w:pPr>
        <w:pStyle w:val="Didefault"/>
        <w:numPr>
          <w:ilvl w:val="0"/>
          <w:numId w:val="4"/>
        </w:numPr>
        <w:spacing w:before="0"/>
        <w:rPr>
          <w:rFonts w:ascii="Times Roman" w:hAnsi="Times Roman"/>
        </w:rPr>
      </w:pPr>
      <w:r>
        <w:rPr>
          <w:rFonts w:ascii="Times Roman" w:hAnsi="Times Roman"/>
        </w:rPr>
        <w:t xml:space="preserve">Products purchased by third </w:t>
      </w:r>
      <w:proofErr w:type="gramStart"/>
      <w:r>
        <w:rPr>
          <w:rFonts w:ascii="Times Roman" w:hAnsi="Times Roman"/>
        </w:rPr>
        <w:t>parties;</w:t>
      </w:r>
      <w:proofErr w:type="gramEnd"/>
    </w:p>
    <w:p w14:paraId="46934747" w14:textId="77777777" w:rsidR="002F53D5" w:rsidRDefault="00B65604">
      <w:pPr>
        <w:pStyle w:val="Didefault"/>
        <w:numPr>
          <w:ilvl w:val="0"/>
          <w:numId w:val="4"/>
        </w:numPr>
        <w:spacing w:before="0"/>
        <w:rPr>
          <w:rFonts w:ascii="Times Roman" w:hAnsi="Times Roman"/>
        </w:rPr>
      </w:pPr>
      <w:r>
        <w:rPr>
          <w:rFonts w:ascii="Times Roman" w:hAnsi="Times Roman"/>
        </w:rPr>
        <w:t>Lost or stolen products.</w:t>
      </w:r>
    </w:p>
    <w:p w14:paraId="46934748" w14:textId="77777777" w:rsidR="002F53D5" w:rsidRDefault="002F53D5">
      <w:pPr>
        <w:pStyle w:val="Didefault"/>
        <w:spacing w:before="0" w:after="240"/>
        <w:rPr>
          <w:rFonts w:ascii="Times Roman" w:eastAsia="Times Roman" w:hAnsi="Times Roman" w:cs="Times Roman"/>
        </w:rPr>
      </w:pPr>
    </w:p>
    <w:p w14:paraId="46934749" w14:textId="77777777" w:rsidR="002F53D5" w:rsidRDefault="00B65604">
      <w:pPr>
        <w:pStyle w:val="Didefault"/>
        <w:spacing w:before="0" w:after="240"/>
      </w:pPr>
      <w:r>
        <w:rPr>
          <w:rFonts w:ascii="Times Roman" w:hAnsi="Times Roman"/>
        </w:rPr>
        <w:t xml:space="preserve">Unauthorized returns will not be considered by the Company and will not </w:t>
      </w:r>
      <w:proofErr w:type="gramStart"/>
      <w:r>
        <w:rPr>
          <w:rFonts w:ascii="Times Roman" w:hAnsi="Times Roman"/>
        </w:rPr>
        <w:t>obligate</w:t>
      </w:r>
      <w:proofErr w:type="gramEnd"/>
      <w:r>
        <w:rPr>
          <w:rFonts w:ascii="Times Roman" w:hAnsi="Times Roman"/>
        </w:rPr>
        <w:t xml:space="preserve"> the Company to effectuate the replacement.</w:t>
      </w:r>
    </w:p>
    <w:sectPr w:rsidR="002F53D5">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87869" w14:textId="77777777" w:rsidR="006C2117" w:rsidRDefault="006C2117">
      <w:r>
        <w:separator/>
      </w:r>
    </w:p>
  </w:endnote>
  <w:endnote w:type="continuationSeparator" w:id="0">
    <w:p w14:paraId="1F12D996" w14:textId="77777777" w:rsidR="006C2117" w:rsidRDefault="006C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Roman">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3474B" w14:textId="77777777" w:rsidR="002F53D5" w:rsidRDefault="002F53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C67B7" w14:textId="77777777" w:rsidR="006C2117" w:rsidRDefault="006C2117">
      <w:r>
        <w:separator/>
      </w:r>
    </w:p>
  </w:footnote>
  <w:footnote w:type="continuationSeparator" w:id="0">
    <w:p w14:paraId="08B32D53" w14:textId="77777777" w:rsidR="006C2117" w:rsidRDefault="006C2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3474A" w14:textId="77777777" w:rsidR="002F53D5" w:rsidRDefault="002F53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B00CD"/>
    <w:multiLevelType w:val="hybridMultilevel"/>
    <w:tmpl w:val="E90636C2"/>
    <w:numStyleLink w:val="Numerato"/>
  </w:abstractNum>
  <w:abstractNum w:abstractNumId="1" w15:restartNumberingAfterBreak="0">
    <w:nsid w:val="3F111D4E"/>
    <w:multiLevelType w:val="hybridMultilevel"/>
    <w:tmpl w:val="E90636C2"/>
    <w:styleLink w:val="Numerato"/>
    <w:lvl w:ilvl="0" w:tplc="1744EFE8">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275C8016">
      <w:start w:val="1"/>
      <w:numFmt w:val="decimal"/>
      <w:lvlText w:val="%2."/>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5A5606F6">
      <w:start w:val="1"/>
      <w:numFmt w:val="decimal"/>
      <w:lvlText w:val="%3."/>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43BE2BD2">
      <w:start w:val="1"/>
      <w:numFmt w:val="decimal"/>
      <w:lvlText w:val="%4."/>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A3B4D914">
      <w:start w:val="1"/>
      <w:numFmt w:val="decimal"/>
      <w:lvlText w:val="%5."/>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862CD4A6">
      <w:start w:val="1"/>
      <w:numFmt w:val="decimal"/>
      <w:lvlText w:val="%6."/>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5F525D62">
      <w:start w:val="1"/>
      <w:numFmt w:val="decimal"/>
      <w:lvlText w:val="%7."/>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0A92C03C">
      <w:start w:val="1"/>
      <w:numFmt w:val="decimal"/>
      <w:lvlText w:val="%8."/>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350EB232">
      <w:start w:val="1"/>
      <w:numFmt w:val="decimal"/>
      <w:lvlText w:val="%9."/>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51850579">
    <w:abstractNumId w:val="1"/>
  </w:num>
  <w:num w:numId="2" w16cid:durableId="1612278201">
    <w:abstractNumId w:val="0"/>
  </w:num>
  <w:num w:numId="3" w16cid:durableId="59063827">
    <w:abstractNumId w:val="0"/>
    <w:lvlOverride w:ilvl="0">
      <w:startOverride w:val="1"/>
    </w:lvlOverride>
  </w:num>
  <w:num w:numId="4" w16cid:durableId="286544358">
    <w:abstractNumId w:val="0"/>
    <w:lvlOverride w:ilvl="0">
      <w:startOverride w:val="1"/>
      <w:lvl w:ilvl="0" w:tplc="2F764C36">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262BF86">
        <w:start w:val="1"/>
        <w:numFmt w:val="decimal"/>
        <w:lvlText w:val="%2."/>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828FDF2">
        <w:start w:val="1"/>
        <w:numFmt w:val="decimal"/>
        <w:lvlText w:val="%3."/>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EC63436">
        <w:start w:val="1"/>
        <w:numFmt w:val="decimal"/>
        <w:lvlText w:val="%4."/>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B4C8456">
        <w:start w:val="1"/>
        <w:numFmt w:val="decimal"/>
        <w:lvlText w:val="%5."/>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E5047D2">
        <w:start w:val="1"/>
        <w:numFmt w:val="decimal"/>
        <w:lvlText w:val="%6."/>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268342E">
        <w:start w:val="1"/>
        <w:numFmt w:val="decimal"/>
        <w:lvlText w:val="%7."/>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9F6B7D4">
        <w:start w:val="1"/>
        <w:numFmt w:val="decimal"/>
        <w:lvlText w:val="%8."/>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414559E">
        <w:start w:val="1"/>
        <w:numFmt w:val="decimal"/>
        <w:lvlText w:val="%9."/>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394506541">
    <w:abstractNumId w:val="0"/>
    <w:lvlOverride w:ilvl="0">
      <w:startOverride w:val="1"/>
      <w:lvl w:ilvl="0" w:tplc="2F764C36">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262BF86">
        <w:start w:val="1"/>
        <w:numFmt w:val="decimal"/>
        <w:lvlText w:val="%2."/>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828FDF2">
        <w:start w:val="1"/>
        <w:numFmt w:val="decimal"/>
        <w:lvlText w:val="%3."/>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EC63436">
        <w:start w:val="1"/>
        <w:numFmt w:val="decimal"/>
        <w:lvlText w:val="%4."/>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B4C8456">
        <w:start w:val="1"/>
        <w:numFmt w:val="decimal"/>
        <w:lvlText w:val="%5."/>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E5047D2">
        <w:start w:val="1"/>
        <w:numFmt w:val="decimal"/>
        <w:lvlText w:val="%6."/>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268342E">
        <w:start w:val="1"/>
        <w:numFmt w:val="decimal"/>
        <w:lvlText w:val="%7."/>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9F6B7D4">
        <w:start w:val="1"/>
        <w:numFmt w:val="decimal"/>
        <w:lvlText w:val="%8."/>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414559E">
        <w:start w:val="1"/>
        <w:numFmt w:val="decimal"/>
        <w:lvlText w:val="%9."/>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859002259">
    <w:abstractNumId w:val="0"/>
    <w:lvlOverride w:ilvl="0">
      <w:startOverride w:val="1"/>
      <w:lvl w:ilvl="0" w:tplc="2F764C36">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262BF86">
        <w:start w:val="1"/>
        <w:numFmt w:val="decimal"/>
        <w:lvlText w:val="%2."/>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828FDF2">
        <w:start w:val="1"/>
        <w:numFmt w:val="decimal"/>
        <w:lvlText w:val="%3."/>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EC63436">
        <w:start w:val="1"/>
        <w:numFmt w:val="decimal"/>
        <w:lvlText w:val="%4."/>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B4C8456">
        <w:start w:val="1"/>
        <w:numFmt w:val="decimal"/>
        <w:lvlText w:val="%5."/>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E5047D2">
        <w:start w:val="1"/>
        <w:numFmt w:val="decimal"/>
        <w:lvlText w:val="%6."/>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268342E">
        <w:start w:val="1"/>
        <w:numFmt w:val="decimal"/>
        <w:lvlText w:val="%7."/>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9F6B7D4">
        <w:start w:val="1"/>
        <w:numFmt w:val="decimal"/>
        <w:lvlText w:val="%8."/>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414559E">
        <w:start w:val="1"/>
        <w:numFmt w:val="decimal"/>
        <w:lvlText w:val="%9."/>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D5"/>
    <w:rsid w:val="000F0F62"/>
    <w:rsid w:val="00176475"/>
    <w:rsid w:val="00257E0D"/>
    <w:rsid w:val="002F53D5"/>
    <w:rsid w:val="00370742"/>
    <w:rsid w:val="0057075A"/>
    <w:rsid w:val="0069514F"/>
    <w:rsid w:val="006C2117"/>
    <w:rsid w:val="007D71A8"/>
    <w:rsid w:val="00883D71"/>
    <w:rsid w:val="00AB233C"/>
    <w:rsid w:val="00B65604"/>
    <w:rsid w:val="00BF396F"/>
    <w:rsid w:val="00E210BC"/>
    <w:rsid w:val="00ED3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34718"/>
  <w15:docId w15:val="{C2E3A25C-90D2-4248-BA26-AC117539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idefault">
    <w:name w:val="Di 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erato">
    <w:name w:val="Numerato"/>
    <w:pPr>
      <w:numPr>
        <w:numId w:val="1"/>
      </w:numPr>
    </w:pPr>
  </w:style>
  <w:style w:type="paragraph" w:styleId="Revision">
    <w:name w:val="Revision"/>
    <w:hidden/>
    <w:uiPriority w:val="99"/>
    <w:semiHidden/>
    <w:rsid w:val="00E210B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1100</Words>
  <Characters>6271</Characters>
  <Application>Microsoft Office Word</Application>
  <DocSecurity>0</DocSecurity>
  <Lines>52</Lines>
  <Paragraphs>14</Paragraphs>
  <ScaleCrop>false</ScaleCrop>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Russell</dc:creator>
  <cp:lastModifiedBy>Jason Russell</cp:lastModifiedBy>
  <cp:revision>4</cp:revision>
  <dcterms:created xsi:type="dcterms:W3CDTF">2024-08-07T15:19:00Z</dcterms:created>
  <dcterms:modified xsi:type="dcterms:W3CDTF">2024-08-13T12:24:00Z</dcterms:modified>
</cp:coreProperties>
</file>